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3C368" w14:textId="77777777" w:rsidR="00D46609" w:rsidRDefault="00D46609" w:rsidP="00FD7CD8">
      <w:pPr>
        <w:pStyle w:val="paragraph"/>
        <w:spacing w:before="0" w:beforeAutospacing="0" w:after="0" w:afterAutospacing="0"/>
        <w:ind w:left="840"/>
        <w:jc w:val="center"/>
        <w:textAlignment w:val="baseline"/>
        <w:rPr>
          <w:rFonts w:ascii="Arial" w:eastAsia="Arial" w:hAnsi="Arial" w:cs="Arial"/>
          <w:i/>
          <w:color w:val="000000" w:themeColor="text1"/>
          <w:sz w:val="20"/>
          <w:szCs w:val="20"/>
        </w:rPr>
      </w:pPr>
    </w:p>
    <w:p w14:paraId="448CF5EE" w14:textId="77777777" w:rsidR="00D46609" w:rsidRPr="00564394" w:rsidRDefault="00D46609" w:rsidP="00FD7CD8">
      <w:pPr>
        <w:pStyle w:val="paragraph"/>
        <w:spacing w:before="0" w:beforeAutospacing="0" w:after="0" w:afterAutospacing="0"/>
        <w:ind w:left="840"/>
        <w:jc w:val="center"/>
        <w:textAlignment w:val="baseline"/>
        <w:rPr>
          <w:rStyle w:val="eop"/>
          <w:rFonts w:ascii="Arial" w:hAnsi="Arial" w:cs="Arial"/>
          <w:bCs/>
          <w:sz w:val="20"/>
          <w:szCs w:val="20"/>
        </w:rPr>
      </w:pPr>
    </w:p>
    <w:p w14:paraId="160F0A48" w14:textId="4D8D21E9" w:rsidR="008C2E67" w:rsidRDefault="007E497F" w:rsidP="007E49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>
        <w:rPr>
          <w:rStyle w:val="eop"/>
          <w:rFonts w:ascii="Arial" w:hAnsi="Arial" w:cs="Arial"/>
          <w:b/>
          <w:bCs/>
          <w:sz w:val="28"/>
          <w:szCs w:val="28"/>
        </w:rPr>
        <w:t>A</w:t>
      </w:r>
      <w:r w:rsidR="005E7DE3">
        <w:rPr>
          <w:rStyle w:val="eop"/>
          <w:rFonts w:ascii="Arial" w:hAnsi="Arial" w:cs="Arial"/>
          <w:b/>
          <w:bCs/>
          <w:sz w:val="28"/>
          <w:szCs w:val="28"/>
        </w:rPr>
        <w:t>rca Continental Lindley</w:t>
      </w:r>
      <w:r w:rsidR="00407633">
        <w:rPr>
          <w:rStyle w:val="eop"/>
          <w:rFonts w:ascii="Arial" w:hAnsi="Arial" w:cs="Arial"/>
          <w:b/>
          <w:bCs/>
          <w:sz w:val="28"/>
          <w:szCs w:val="28"/>
        </w:rPr>
        <w:t xml:space="preserve"> y </w:t>
      </w:r>
      <w:r>
        <w:rPr>
          <w:rStyle w:val="eop"/>
          <w:rFonts w:ascii="Arial" w:hAnsi="Arial" w:cs="Arial"/>
          <w:b/>
          <w:bCs/>
          <w:sz w:val="28"/>
          <w:szCs w:val="28"/>
        </w:rPr>
        <w:t>M</w:t>
      </w:r>
      <w:r w:rsidR="000A7533">
        <w:rPr>
          <w:rStyle w:val="eop"/>
          <w:rFonts w:ascii="Arial" w:hAnsi="Arial" w:cs="Arial"/>
          <w:b/>
          <w:bCs/>
          <w:sz w:val="28"/>
          <w:szCs w:val="28"/>
        </w:rPr>
        <w:t xml:space="preserve">unicipalidad de La Molina </w:t>
      </w:r>
      <w:r w:rsidR="00407633">
        <w:rPr>
          <w:rStyle w:val="eop"/>
          <w:rFonts w:ascii="Arial" w:hAnsi="Arial" w:cs="Arial"/>
          <w:b/>
          <w:bCs/>
          <w:sz w:val="28"/>
          <w:szCs w:val="28"/>
        </w:rPr>
        <w:t>firman convenio para fortalecer la cadena de reciclaje en el distrito</w:t>
      </w:r>
    </w:p>
    <w:p w14:paraId="25B496FF" w14:textId="3655171D" w:rsidR="00542235" w:rsidRDefault="00254CD2" w:rsidP="27ADA4CC">
      <w:pPr>
        <w:pStyle w:val="paragraph"/>
        <w:spacing w:after="0"/>
        <w:jc w:val="both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  <w:r w:rsidRPr="00E14A1A">
        <w:rPr>
          <w:rStyle w:val="normaltextrun"/>
          <w:rFonts w:ascii="Arial" w:hAnsi="Arial" w:cs="Arial"/>
          <w:b/>
          <w:bCs/>
          <w:sz w:val="20"/>
          <w:szCs w:val="20"/>
        </w:rPr>
        <w:t xml:space="preserve">Lima, </w:t>
      </w:r>
      <w:r w:rsidR="000A7533">
        <w:rPr>
          <w:rStyle w:val="normaltextrun"/>
          <w:rFonts w:ascii="Arial" w:hAnsi="Arial" w:cs="Arial"/>
          <w:b/>
          <w:bCs/>
          <w:sz w:val="20"/>
          <w:szCs w:val="20"/>
        </w:rPr>
        <w:t>6</w:t>
      </w:r>
      <w:r w:rsidR="00DC5289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68744A">
        <w:rPr>
          <w:rStyle w:val="normaltextrun"/>
          <w:rFonts w:ascii="Arial" w:hAnsi="Arial" w:cs="Arial"/>
          <w:b/>
          <w:bCs/>
          <w:sz w:val="20"/>
          <w:szCs w:val="20"/>
        </w:rPr>
        <w:t xml:space="preserve">de </w:t>
      </w:r>
      <w:r w:rsidR="000A7533">
        <w:rPr>
          <w:rStyle w:val="normaltextrun"/>
          <w:rFonts w:ascii="Arial" w:hAnsi="Arial" w:cs="Arial"/>
          <w:b/>
          <w:bCs/>
          <w:sz w:val="20"/>
          <w:szCs w:val="20"/>
        </w:rPr>
        <w:t>setiembre</w:t>
      </w:r>
      <w:r w:rsidR="74B2F285" w:rsidRPr="00E14A1A">
        <w:rPr>
          <w:rStyle w:val="normaltextrun"/>
          <w:rFonts w:ascii="Arial" w:hAnsi="Arial" w:cs="Arial"/>
          <w:b/>
          <w:bCs/>
          <w:sz w:val="20"/>
          <w:szCs w:val="20"/>
        </w:rPr>
        <w:t> de 2019.</w:t>
      </w:r>
      <w:r w:rsidR="74B2F285" w:rsidRPr="00E14A1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4D5FDB"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Con la finalidad de </w:t>
      </w:r>
      <w:r w:rsidR="004D5FDB" w:rsidRPr="27ADA4CC">
        <w:rPr>
          <w:rFonts w:ascii="Arial" w:eastAsia="Arial" w:hAnsi="Arial" w:cs="Arial"/>
          <w:color w:val="1C1E21"/>
          <w:sz w:val="20"/>
          <w:szCs w:val="20"/>
          <w:shd w:val="clear" w:color="auto" w:fill="FFFFFF"/>
        </w:rPr>
        <w:t xml:space="preserve">sensibilizar a </w:t>
      </w:r>
      <w:r w:rsidR="00542235" w:rsidRPr="27ADA4CC">
        <w:rPr>
          <w:rFonts w:ascii="Arial" w:eastAsia="Arial" w:hAnsi="Arial" w:cs="Arial"/>
          <w:color w:val="1C1E21"/>
          <w:sz w:val="20"/>
          <w:szCs w:val="20"/>
          <w:shd w:val="clear" w:color="auto" w:fill="FFFFFF"/>
        </w:rPr>
        <w:t>la ciudadanía sobre</w:t>
      </w:r>
      <w:r w:rsidR="004D5FDB" w:rsidRPr="27ADA4CC">
        <w:rPr>
          <w:rFonts w:ascii="Arial" w:eastAsia="Arial" w:hAnsi="Arial" w:cs="Arial"/>
          <w:color w:val="1C1E21"/>
          <w:sz w:val="20"/>
          <w:szCs w:val="20"/>
          <w:shd w:val="clear" w:color="auto" w:fill="FFFFFF"/>
        </w:rPr>
        <w:t xml:space="preserve"> la importancia </w:t>
      </w:r>
      <w:r w:rsidR="004D5FDB"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en la gestión de </w:t>
      </w:r>
      <w:r w:rsidR="00407633">
        <w:rPr>
          <w:rStyle w:val="normaltextrun"/>
          <w:rFonts w:ascii="Arial" w:eastAsia="Arial" w:hAnsi="Arial" w:cs="Arial"/>
          <w:sz w:val="20"/>
          <w:szCs w:val="20"/>
        </w:rPr>
        <w:t xml:space="preserve">los </w:t>
      </w:r>
      <w:r w:rsidR="004D5FDB" w:rsidRPr="27ADA4CC">
        <w:rPr>
          <w:rStyle w:val="normaltextrun"/>
          <w:rFonts w:ascii="Arial" w:eastAsia="Arial" w:hAnsi="Arial" w:cs="Arial"/>
          <w:sz w:val="20"/>
          <w:szCs w:val="20"/>
        </w:rPr>
        <w:t>residuos sólidos</w:t>
      </w:r>
      <w:r w:rsidR="002620E1"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 y </w:t>
      </w:r>
      <w:r w:rsidR="00407633">
        <w:rPr>
          <w:rStyle w:val="normaltextrun"/>
          <w:rFonts w:ascii="Arial" w:eastAsia="Arial" w:hAnsi="Arial" w:cs="Arial"/>
          <w:sz w:val="20"/>
          <w:szCs w:val="20"/>
        </w:rPr>
        <w:t xml:space="preserve">también para promover el desarrollo </w:t>
      </w:r>
      <w:r w:rsidR="00542235" w:rsidRPr="27ADA4CC">
        <w:rPr>
          <w:rStyle w:val="normaltextrun"/>
          <w:rFonts w:ascii="Arial" w:eastAsia="Arial" w:hAnsi="Arial" w:cs="Arial"/>
          <w:sz w:val="20"/>
          <w:szCs w:val="20"/>
        </w:rPr>
        <w:t>de la</w:t>
      </w:r>
      <w:r w:rsidR="002620E1"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 economía circular</w:t>
      </w:r>
      <w:r w:rsidR="000A7533" w:rsidRPr="27ADA4CC">
        <w:rPr>
          <w:rStyle w:val="normaltextrun"/>
          <w:rFonts w:ascii="Arial" w:eastAsia="Arial" w:hAnsi="Arial" w:cs="Arial"/>
          <w:sz w:val="20"/>
          <w:szCs w:val="20"/>
        </w:rPr>
        <w:t>,</w:t>
      </w:r>
      <w:r w:rsidR="00784958"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 </w:t>
      </w:r>
      <w:r w:rsidR="00BA5635"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Juan Félix Alba, gerente general de </w:t>
      </w:r>
      <w:r w:rsidR="000A7533" w:rsidRPr="27ADA4CC">
        <w:rPr>
          <w:rStyle w:val="normaltextrun"/>
          <w:rFonts w:ascii="Arial" w:eastAsia="Arial" w:hAnsi="Arial" w:cs="Arial"/>
          <w:sz w:val="20"/>
          <w:szCs w:val="20"/>
        </w:rPr>
        <w:t>Arca Continental Lindley</w:t>
      </w:r>
      <w:r w:rsidR="00407633">
        <w:rPr>
          <w:rStyle w:val="normaltextrun"/>
          <w:rFonts w:ascii="Arial" w:eastAsia="Arial" w:hAnsi="Arial" w:cs="Arial"/>
          <w:sz w:val="20"/>
          <w:szCs w:val="20"/>
        </w:rPr>
        <w:t>,</w:t>
      </w:r>
      <w:r w:rsidR="00BA5635"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 y Álvaro Paz de la Barra,</w:t>
      </w:r>
      <w:r w:rsidR="004D5FDB"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 alcalde de La Molina</w:t>
      </w:r>
      <w:r w:rsidR="00784958" w:rsidRPr="27ADA4CC">
        <w:rPr>
          <w:rStyle w:val="normaltextrun"/>
          <w:rFonts w:ascii="Arial" w:eastAsia="Arial" w:hAnsi="Arial" w:cs="Arial"/>
          <w:sz w:val="20"/>
          <w:szCs w:val="20"/>
        </w:rPr>
        <w:t>,</w:t>
      </w:r>
      <w:r w:rsidR="00BA5635"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 firmaron </w:t>
      </w:r>
      <w:r w:rsidR="00542235" w:rsidRPr="27ADA4CC">
        <w:rPr>
          <w:rStyle w:val="normaltextrun"/>
          <w:rFonts w:ascii="Arial" w:eastAsia="Arial" w:hAnsi="Arial" w:cs="Arial"/>
          <w:sz w:val="20"/>
          <w:szCs w:val="20"/>
        </w:rPr>
        <w:t>un</w:t>
      </w:r>
      <w:r w:rsidR="00BA5635"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 </w:t>
      </w:r>
      <w:r w:rsidR="004D5FDB"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convenio </w:t>
      </w:r>
      <w:r w:rsidR="00784958"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de cooperación interinstitucional en una ceremonia pública </w:t>
      </w:r>
      <w:r w:rsidR="00542235" w:rsidRPr="27ADA4CC">
        <w:rPr>
          <w:rStyle w:val="normaltextrun"/>
          <w:rFonts w:ascii="Arial" w:eastAsia="Arial" w:hAnsi="Arial" w:cs="Arial"/>
          <w:sz w:val="20"/>
          <w:szCs w:val="20"/>
        </w:rPr>
        <w:t>que se realizó el día de hoy.</w:t>
      </w:r>
    </w:p>
    <w:p w14:paraId="18DC4CE2" w14:textId="69D33458" w:rsidR="005418AD" w:rsidRDefault="00206784" w:rsidP="00EC3E40">
      <w:pPr>
        <w:pStyle w:val="paragraph"/>
        <w:spacing w:after="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Esta </w:t>
      </w:r>
      <w:r w:rsidR="00EC3E40">
        <w:rPr>
          <w:rStyle w:val="normaltextrun"/>
          <w:rFonts w:ascii="Arial" w:eastAsia="Arial" w:hAnsi="Arial" w:cs="Arial"/>
          <w:sz w:val="20"/>
          <w:szCs w:val="20"/>
        </w:rPr>
        <w:t xml:space="preserve">firma forma </w:t>
      </w:r>
      <w:r w:rsidRPr="27ADA4CC">
        <w:rPr>
          <w:rStyle w:val="normaltextrun"/>
          <w:rFonts w:ascii="Arial" w:eastAsia="Arial" w:hAnsi="Arial" w:cs="Arial"/>
          <w:sz w:val="20"/>
          <w:szCs w:val="20"/>
        </w:rPr>
        <w:t>parte de</w:t>
      </w:r>
      <w:r w:rsidR="00EC3E40">
        <w:rPr>
          <w:rStyle w:val="normaltextrun"/>
          <w:rFonts w:ascii="Arial" w:eastAsia="Arial" w:hAnsi="Arial" w:cs="Arial"/>
          <w:sz w:val="20"/>
          <w:szCs w:val="20"/>
        </w:rPr>
        <w:t xml:space="preserve"> los seis convenios firmados a nivel nacional en el marco del </w:t>
      </w:r>
      <w:r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Acuerdo de Producción Limpia, </w:t>
      </w:r>
      <w:r w:rsidR="00EC3E40">
        <w:rPr>
          <w:rStyle w:val="normaltextrun"/>
          <w:rFonts w:ascii="Arial" w:eastAsia="Arial" w:hAnsi="Arial" w:cs="Arial"/>
          <w:sz w:val="20"/>
          <w:szCs w:val="20"/>
        </w:rPr>
        <w:t xml:space="preserve">un </w:t>
      </w:r>
      <w:r w:rsidR="00472B5E">
        <w:rPr>
          <w:rStyle w:val="normaltextrun"/>
          <w:rFonts w:ascii="Arial" w:eastAsia="Arial" w:hAnsi="Arial" w:cs="Arial"/>
          <w:sz w:val="20"/>
          <w:szCs w:val="20"/>
        </w:rPr>
        <w:t>compromiso firmado entre</w:t>
      </w:r>
      <w:r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 Arca Continental Lindley</w:t>
      </w:r>
      <w:r w:rsidR="00472B5E">
        <w:rPr>
          <w:rStyle w:val="normaltextrun"/>
          <w:rFonts w:ascii="Arial" w:eastAsia="Arial" w:hAnsi="Arial" w:cs="Arial"/>
          <w:sz w:val="20"/>
          <w:szCs w:val="20"/>
        </w:rPr>
        <w:t>,</w:t>
      </w:r>
      <w:r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 </w:t>
      </w:r>
      <w:r w:rsidR="00472B5E">
        <w:rPr>
          <w:rStyle w:val="normaltextrun"/>
          <w:rFonts w:ascii="Arial" w:eastAsia="Arial" w:hAnsi="Arial" w:cs="Arial"/>
          <w:sz w:val="20"/>
          <w:szCs w:val="20"/>
        </w:rPr>
        <w:t xml:space="preserve">Coca-Cola Perú, </w:t>
      </w:r>
      <w:r>
        <w:rPr>
          <w:rFonts w:ascii="Arial" w:eastAsia="Arial" w:hAnsi="Arial" w:cs="Arial"/>
          <w:sz w:val="20"/>
          <w:szCs w:val="20"/>
        </w:rPr>
        <w:t>el Ministerio del Ambiente y el Ministerio de Producción</w:t>
      </w:r>
      <w:r w:rsidRPr="27ADA4CC">
        <w:rPr>
          <w:rFonts w:ascii="Arial" w:eastAsia="Arial" w:hAnsi="Arial" w:cs="Arial"/>
          <w:sz w:val="20"/>
          <w:szCs w:val="20"/>
        </w:rPr>
        <w:t xml:space="preserve">. </w:t>
      </w:r>
      <w:r w:rsidR="00EC3E40">
        <w:rPr>
          <w:rFonts w:ascii="Arial" w:eastAsia="Arial" w:hAnsi="Arial" w:cs="Arial"/>
          <w:sz w:val="20"/>
          <w:szCs w:val="20"/>
        </w:rPr>
        <w:t xml:space="preserve">Esta firma </w:t>
      </w:r>
      <w:r w:rsidR="00EC3E40">
        <w:rPr>
          <w:rStyle w:val="normaltextrun"/>
          <w:rFonts w:ascii="Arial" w:eastAsia="Arial" w:hAnsi="Arial" w:cs="Arial"/>
          <w:sz w:val="20"/>
          <w:szCs w:val="20"/>
        </w:rPr>
        <w:t>también se alinea al compromiso global del sistema Coca-Cola llamado “Un Mundo Sin Residuos”, en el cual las empresas se comprometen a rec</w:t>
      </w:r>
      <w:r w:rsidR="00EC3E40" w:rsidRPr="00E55BCE">
        <w:rPr>
          <w:rFonts w:ascii="Arial" w:hAnsi="Arial" w:cs="Arial"/>
          <w:sz w:val="20"/>
          <w:szCs w:val="20"/>
        </w:rPr>
        <w:t xml:space="preserve">olectar o reciclar el 100% de los envases que </w:t>
      </w:r>
      <w:r w:rsidR="00EC3E40">
        <w:rPr>
          <w:rFonts w:ascii="Arial" w:hAnsi="Arial" w:cs="Arial"/>
          <w:sz w:val="20"/>
          <w:szCs w:val="20"/>
        </w:rPr>
        <w:t>se lancen el mercado en el 2030.</w:t>
      </w:r>
    </w:p>
    <w:p w14:paraId="7B3BC251" w14:textId="01EE7506" w:rsidR="00960A46" w:rsidRPr="004B1425" w:rsidRDefault="004B1425" w:rsidP="004B1425">
      <w:pPr>
        <w:pStyle w:val="paragraph"/>
        <w:spacing w:after="0"/>
        <w:jc w:val="both"/>
        <w:textAlignment w:val="baseline"/>
        <w:rPr>
          <w:rStyle w:val="normaltextrun"/>
          <w:rFonts w:ascii="Arial" w:eastAsia="Arial" w:hAnsi="Arial" w:cs="Arial"/>
          <w:color w:val="1C1E21"/>
          <w:sz w:val="20"/>
          <w:szCs w:val="20"/>
        </w:rPr>
      </w:pPr>
      <w:r w:rsidRPr="004B1425">
        <w:rPr>
          <w:rFonts w:ascii="Arial" w:hAnsi="Arial" w:cs="Arial"/>
          <w:sz w:val="20"/>
          <w:szCs w:val="20"/>
        </w:rPr>
        <w:t xml:space="preserve">El convenio </w:t>
      </w:r>
      <w:r w:rsidR="00206784">
        <w:rPr>
          <w:rFonts w:ascii="Arial" w:hAnsi="Arial" w:cs="Arial"/>
          <w:sz w:val="20"/>
          <w:szCs w:val="20"/>
        </w:rPr>
        <w:t>con</w:t>
      </w:r>
      <w:r w:rsidRPr="004B1425">
        <w:rPr>
          <w:rFonts w:ascii="Arial" w:hAnsi="Arial" w:cs="Arial"/>
          <w:sz w:val="20"/>
          <w:szCs w:val="20"/>
        </w:rPr>
        <w:t xml:space="preserve"> la Municipalidad de La Molina incluye el desarrollo conjunto de </w:t>
      </w:r>
      <w:r w:rsidR="00960A46" w:rsidRPr="004B1425">
        <w:rPr>
          <w:rFonts w:ascii="Arial" w:eastAsia="Arial" w:hAnsi="Arial" w:cs="Arial"/>
          <w:color w:val="1C1E21"/>
          <w:sz w:val="20"/>
          <w:szCs w:val="20"/>
          <w:shd w:val="clear" w:color="auto" w:fill="FFFFFF"/>
        </w:rPr>
        <w:t xml:space="preserve">campañas </w:t>
      </w:r>
      <w:r w:rsidRPr="004B1425">
        <w:rPr>
          <w:rFonts w:ascii="Arial" w:eastAsia="Arial" w:hAnsi="Arial" w:cs="Arial"/>
          <w:color w:val="1C1E21"/>
          <w:sz w:val="20"/>
          <w:szCs w:val="20"/>
          <w:shd w:val="clear" w:color="auto" w:fill="FFFFFF"/>
        </w:rPr>
        <w:t>para</w:t>
      </w:r>
      <w:r w:rsidR="00960A46" w:rsidRPr="004B1425">
        <w:rPr>
          <w:rFonts w:ascii="Arial" w:eastAsia="Arial" w:hAnsi="Arial" w:cs="Arial"/>
          <w:color w:val="1C1E21"/>
          <w:sz w:val="20"/>
          <w:szCs w:val="20"/>
          <w:shd w:val="clear" w:color="auto" w:fill="FFFFFF"/>
        </w:rPr>
        <w:t xml:space="preserve"> promover una </w:t>
      </w:r>
      <w:r>
        <w:rPr>
          <w:rFonts w:ascii="Arial" w:eastAsia="Arial" w:hAnsi="Arial" w:cs="Arial"/>
          <w:color w:val="1C1E21"/>
          <w:sz w:val="20"/>
          <w:szCs w:val="20"/>
          <w:shd w:val="clear" w:color="auto" w:fill="FFFFFF"/>
        </w:rPr>
        <w:t xml:space="preserve">cultura ambiental sólida en </w:t>
      </w:r>
      <w:r w:rsidR="00960A46" w:rsidRPr="004B1425">
        <w:rPr>
          <w:rFonts w:ascii="Arial" w:eastAsia="Arial" w:hAnsi="Arial" w:cs="Arial"/>
          <w:color w:val="1C1E21"/>
          <w:sz w:val="20"/>
          <w:szCs w:val="20"/>
          <w:shd w:val="clear" w:color="auto" w:fill="FFFFFF"/>
        </w:rPr>
        <w:t xml:space="preserve">estudiantes, asociaciones vecinales y vecinos en general, contribuyendo de este modo con la formación de ciudadanos ambientalmente responsables. </w:t>
      </w:r>
      <w:r w:rsidR="00206784">
        <w:rPr>
          <w:rFonts w:ascii="Arial" w:eastAsia="Arial" w:hAnsi="Arial" w:cs="Arial"/>
          <w:color w:val="1C1E21"/>
          <w:sz w:val="20"/>
          <w:szCs w:val="20"/>
          <w:shd w:val="clear" w:color="auto" w:fill="FFFFFF"/>
        </w:rPr>
        <w:t xml:space="preserve">Además, se suman otras iniciativas como el fortalecimiento de la planta de segregación de residuos y también programas de capacitación para los recicladores de la zona.  </w:t>
      </w:r>
    </w:p>
    <w:p w14:paraId="0E3675D2" w14:textId="77777777" w:rsidR="00206784" w:rsidRDefault="00206784" w:rsidP="00206784">
      <w:pPr>
        <w:pStyle w:val="paragraph"/>
        <w:spacing w:after="0"/>
        <w:jc w:val="both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  <w:r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Al respecto, Álvaro Paz de la Barra, alcalde de La Molina, señaló que este convenio interinstitucional representa una nueva era para el distrito y </w:t>
      </w:r>
      <w:r>
        <w:rPr>
          <w:rStyle w:val="normaltextrun"/>
          <w:rFonts w:ascii="Arial" w:eastAsia="Arial" w:hAnsi="Arial" w:cs="Arial"/>
          <w:sz w:val="20"/>
          <w:szCs w:val="20"/>
        </w:rPr>
        <w:t xml:space="preserve">que </w:t>
      </w:r>
      <w:r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los procesos de sensibilización, concientización y la repotenciación de su planta de segregación son sumamente importante para </w:t>
      </w:r>
      <w:r>
        <w:rPr>
          <w:rStyle w:val="normaltextrun"/>
          <w:rFonts w:ascii="Arial" w:eastAsia="Arial" w:hAnsi="Arial" w:cs="Arial"/>
          <w:sz w:val="20"/>
          <w:szCs w:val="20"/>
        </w:rPr>
        <w:t>impulsar la economía circular. “</w:t>
      </w:r>
      <w:r w:rsidRPr="00206784">
        <w:rPr>
          <w:rStyle w:val="normaltextrun"/>
          <w:rFonts w:ascii="Arial" w:eastAsia="Arial" w:hAnsi="Arial" w:cs="Arial"/>
          <w:i/>
          <w:sz w:val="20"/>
          <w:szCs w:val="20"/>
        </w:rPr>
        <w:t>Consideramos que la acción política es transformadora y que la única forma para transformar es educar. Con este acuerdo estamos promoviendo más alianzas con el objetivo de seguir construyendo ciudadanía</w:t>
      </w:r>
      <w:r>
        <w:rPr>
          <w:rStyle w:val="normaltextrun"/>
          <w:rFonts w:ascii="Arial" w:eastAsia="Arial" w:hAnsi="Arial" w:cs="Arial"/>
          <w:sz w:val="20"/>
          <w:szCs w:val="20"/>
        </w:rPr>
        <w:t>”</w:t>
      </w:r>
      <w:r w:rsidRPr="27ADA4CC">
        <w:rPr>
          <w:rStyle w:val="normaltextrun"/>
          <w:rFonts w:ascii="Arial" w:eastAsia="Arial" w:hAnsi="Arial" w:cs="Arial"/>
          <w:sz w:val="20"/>
          <w:szCs w:val="20"/>
        </w:rPr>
        <w:t>, expresó.</w:t>
      </w:r>
    </w:p>
    <w:p w14:paraId="60CF5957" w14:textId="79E1DFD0" w:rsidR="00BA2CC3" w:rsidRDefault="00542235" w:rsidP="27ADA4CC">
      <w:pPr>
        <w:pStyle w:val="paragraph"/>
        <w:spacing w:after="0"/>
        <w:jc w:val="both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  <w:r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En el evento </w:t>
      </w:r>
      <w:r w:rsidR="00206784">
        <w:rPr>
          <w:rStyle w:val="normaltextrun"/>
          <w:rFonts w:ascii="Arial" w:eastAsia="Arial" w:hAnsi="Arial" w:cs="Arial"/>
          <w:sz w:val="20"/>
          <w:szCs w:val="20"/>
        </w:rPr>
        <w:t xml:space="preserve">también </w:t>
      </w:r>
      <w:r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estuvo presente </w:t>
      </w:r>
      <w:r w:rsidR="00784958"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Sonia </w:t>
      </w:r>
      <w:proofErr w:type="spellStart"/>
      <w:r w:rsidR="00784958" w:rsidRPr="27ADA4CC">
        <w:rPr>
          <w:rStyle w:val="normaltextrun"/>
          <w:rFonts w:ascii="Arial" w:eastAsia="Arial" w:hAnsi="Arial" w:cs="Arial"/>
          <w:sz w:val="20"/>
          <w:szCs w:val="20"/>
        </w:rPr>
        <w:t>Aranibar</w:t>
      </w:r>
      <w:proofErr w:type="spellEnd"/>
      <w:r w:rsidR="00784958" w:rsidRPr="27ADA4CC">
        <w:rPr>
          <w:rStyle w:val="normaltextrun"/>
          <w:rFonts w:ascii="Arial" w:eastAsia="Arial" w:hAnsi="Arial" w:cs="Arial"/>
          <w:sz w:val="20"/>
          <w:szCs w:val="20"/>
        </w:rPr>
        <w:t>, directora general de Gestión de Residuos Sóli</w:t>
      </w:r>
      <w:r w:rsidRPr="27ADA4CC">
        <w:rPr>
          <w:rStyle w:val="normaltextrun"/>
          <w:rFonts w:ascii="Arial" w:eastAsia="Arial" w:hAnsi="Arial" w:cs="Arial"/>
          <w:sz w:val="20"/>
          <w:szCs w:val="20"/>
        </w:rPr>
        <w:t>dos del Ministerio del Ambiente, quien felicitó la iniciativa de ambos agentes</w:t>
      </w:r>
      <w:r w:rsidR="00206784">
        <w:rPr>
          <w:rStyle w:val="normaltextrun"/>
          <w:rFonts w:ascii="Arial" w:eastAsia="Arial" w:hAnsi="Arial" w:cs="Arial"/>
          <w:sz w:val="20"/>
          <w:szCs w:val="20"/>
        </w:rPr>
        <w:t xml:space="preserve">. </w:t>
      </w:r>
      <w:r w:rsidR="00784958" w:rsidRPr="27ADA4CC">
        <w:rPr>
          <w:rFonts w:ascii="Arial" w:eastAsia="Arial" w:hAnsi="Arial" w:cs="Arial"/>
          <w:color w:val="1C1E21"/>
          <w:sz w:val="20"/>
          <w:szCs w:val="20"/>
          <w:shd w:val="clear" w:color="auto" w:fill="FFFFFF"/>
        </w:rPr>
        <w:t>“</w:t>
      </w:r>
      <w:r w:rsidR="00784958" w:rsidRPr="00206784">
        <w:rPr>
          <w:rFonts w:ascii="Arial" w:eastAsia="Arial" w:hAnsi="Arial" w:cs="Arial"/>
          <w:i/>
          <w:color w:val="1C1E21"/>
          <w:sz w:val="20"/>
          <w:szCs w:val="20"/>
          <w:shd w:val="clear" w:color="auto" w:fill="FFFFFF"/>
        </w:rPr>
        <w:t xml:space="preserve">Estoy complacida </w:t>
      </w:r>
      <w:r w:rsidR="00206784">
        <w:rPr>
          <w:rFonts w:ascii="Arial" w:eastAsia="Arial" w:hAnsi="Arial" w:cs="Arial"/>
          <w:i/>
          <w:color w:val="1C1E21"/>
          <w:sz w:val="20"/>
          <w:szCs w:val="20"/>
          <w:shd w:val="clear" w:color="auto" w:fill="FFFFFF"/>
        </w:rPr>
        <w:t>con esta iniciativa y resalto</w:t>
      </w:r>
      <w:r w:rsidR="00784958" w:rsidRPr="00206784">
        <w:rPr>
          <w:rFonts w:ascii="Arial" w:eastAsia="Arial" w:hAnsi="Arial" w:cs="Arial"/>
          <w:i/>
          <w:color w:val="1C1E21"/>
          <w:sz w:val="20"/>
          <w:szCs w:val="20"/>
          <w:shd w:val="clear" w:color="auto" w:fill="FFFFFF"/>
        </w:rPr>
        <w:t xml:space="preserve"> cómo la Municipalidad de La Molina se suma a este proceso de implementar la economía circular en el país</w:t>
      </w:r>
      <w:r w:rsidR="00BA2CC3" w:rsidRPr="00206784">
        <w:rPr>
          <w:rFonts w:ascii="Arial" w:eastAsia="Arial" w:hAnsi="Arial" w:cs="Arial"/>
          <w:i/>
          <w:color w:val="1C1E21"/>
          <w:sz w:val="20"/>
          <w:szCs w:val="20"/>
          <w:shd w:val="clear" w:color="auto" w:fill="FFFFFF"/>
        </w:rPr>
        <w:t xml:space="preserve"> y de cuán importante es</w:t>
      </w:r>
      <w:r w:rsidR="00784958" w:rsidRPr="00206784">
        <w:rPr>
          <w:rFonts w:ascii="Arial" w:eastAsia="Arial" w:hAnsi="Arial" w:cs="Arial"/>
          <w:i/>
          <w:color w:val="1C1E21"/>
          <w:sz w:val="20"/>
          <w:szCs w:val="20"/>
          <w:shd w:val="clear" w:color="auto" w:fill="FFFFFF"/>
        </w:rPr>
        <w:t xml:space="preserve"> el rol de la empresa privada</w:t>
      </w:r>
      <w:r w:rsidR="00BA2CC3" w:rsidRPr="00206784">
        <w:rPr>
          <w:rFonts w:ascii="Arial" w:eastAsia="Arial" w:hAnsi="Arial" w:cs="Arial"/>
          <w:i/>
          <w:color w:val="1C1E21"/>
          <w:sz w:val="20"/>
          <w:szCs w:val="20"/>
          <w:shd w:val="clear" w:color="auto" w:fill="FFFFFF"/>
        </w:rPr>
        <w:t>. Felicito a</w:t>
      </w:r>
      <w:r w:rsidRPr="00206784">
        <w:rPr>
          <w:rFonts w:ascii="Arial" w:eastAsia="Arial" w:hAnsi="Arial" w:cs="Arial"/>
          <w:i/>
          <w:color w:val="1C1E21"/>
          <w:sz w:val="20"/>
          <w:szCs w:val="20"/>
          <w:shd w:val="clear" w:color="auto" w:fill="FFFFFF"/>
        </w:rPr>
        <w:t xml:space="preserve"> Arca Continental Lindley</w:t>
      </w:r>
      <w:r w:rsidR="00206784">
        <w:rPr>
          <w:rFonts w:ascii="Arial" w:eastAsia="Arial" w:hAnsi="Arial" w:cs="Arial"/>
          <w:i/>
          <w:color w:val="1C1E21"/>
          <w:sz w:val="20"/>
          <w:szCs w:val="20"/>
          <w:shd w:val="clear" w:color="auto" w:fill="FFFFFF"/>
        </w:rPr>
        <w:t xml:space="preserve"> y a Coca-Cola Perú, quienes</w:t>
      </w:r>
      <w:r w:rsidRPr="00206784">
        <w:rPr>
          <w:rFonts w:ascii="Arial" w:eastAsia="Arial" w:hAnsi="Arial" w:cs="Arial"/>
          <w:i/>
          <w:color w:val="1C1E21"/>
          <w:sz w:val="20"/>
          <w:szCs w:val="20"/>
          <w:shd w:val="clear" w:color="auto" w:fill="FFFFFF"/>
        </w:rPr>
        <w:t xml:space="preserve"> </w:t>
      </w:r>
      <w:r w:rsidR="00BA2CC3" w:rsidRPr="00206784">
        <w:rPr>
          <w:rFonts w:ascii="Arial" w:eastAsia="Arial" w:hAnsi="Arial" w:cs="Arial"/>
          <w:i/>
          <w:color w:val="1C1E21"/>
          <w:sz w:val="20"/>
          <w:szCs w:val="20"/>
          <w:shd w:val="clear" w:color="auto" w:fill="FFFFFF"/>
        </w:rPr>
        <w:t>viene</w:t>
      </w:r>
      <w:r w:rsidR="00206784">
        <w:rPr>
          <w:rFonts w:ascii="Arial" w:eastAsia="Arial" w:hAnsi="Arial" w:cs="Arial"/>
          <w:i/>
          <w:color w:val="1C1E21"/>
          <w:sz w:val="20"/>
          <w:szCs w:val="20"/>
          <w:shd w:val="clear" w:color="auto" w:fill="FFFFFF"/>
        </w:rPr>
        <w:t>n</w:t>
      </w:r>
      <w:r w:rsidR="00BA2CC3" w:rsidRPr="00206784">
        <w:rPr>
          <w:rFonts w:ascii="Arial" w:eastAsia="Arial" w:hAnsi="Arial" w:cs="Arial"/>
          <w:i/>
          <w:color w:val="1C1E21"/>
          <w:sz w:val="20"/>
          <w:szCs w:val="20"/>
          <w:shd w:val="clear" w:color="auto" w:fill="FFFFFF"/>
        </w:rPr>
        <w:t xml:space="preserve"> avanzando</w:t>
      </w:r>
      <w:r w:rsidRPr="00206784">
        <w:rPr>
          <w:rFonts w:ascii="Arial" w:eastAsia="Arial" w:hAnsi="Arial" w:cs="Arial"/>
          <w:i/>
          <w:color w:val="1C1E21"/>
          <w:sz w:val="20"/>
          <w:szCs w:val="20"/>
          <w:shd w:val="clear" w:color="auto" w:fill="FFFFFF"/>
        </w:rPr>
        <w:t xml:space="preserve"> muy bien</w:t>
      </w:r>
      <w:r w:rsidR="00BA2CC3" w:rsidRPr="00206784">
        <w:rPr>
          <w:rFonts w:ascii="Arial" w:eastAsia="Arial" w:hAnsi="Arial" w:cs="Arial"/>
          <w:i/>
          <w:color w:val="1C1E21"/>
          <w:sz w:val="20"/>
          <w:szCs w:val="20"/>
          <w:shd w:val="clear" w:color="auto" w:fill="FFFFFF"/>
        </w:rPr>
        <w:t xml:space="preserve"> en la ejecución del Acuerdo de Producción Limpia</w:t>
      </w:r>
      <w:r w:rsidR="00BA2CC3" w:rsidRPr="27ADA4CC">
        <w:rPr>
          <w:rFonts w:ascii="Arial" w:eastAsia="Arial" w:hAnsi="Arial" w:cs="Arial"/>
          <w:color w:val="1C1E21"/>
          <w:sz w:val="20"/>
          <w:szCs w:val="20"/>
          <w:shd w:val="clear" w:color="auto" w:fill="FFFFFF"/>
        </w:rPr>
        <w:t>”</w:t>
      </w:r>
      <w:r w:rsidRPr="27ADA4CC">
        <w:rPr>
          <w:rFonts w:ascii="Arial" w:eastAsia="Arial" w:hAnsi="Arial" w:cs="Arial"/>
          <w:color w:val="1C1E21"/>
          <w:sz w:val="20"/>
          <w:szCs w:val="20"/>
          <w:shd w:val="clear" w:color="auto" w:fill="FFFFFF"/>
        </w:rPr>
        <w:t>, indicó.</w:t>
      </w:r>
    </w:p>
    <w:p w14:paraId="7D819E09" w14:textId="668C0E1A" w:rsidR="00542235" w:rsidRDefault="27ADA4CC" w:rsidP="27ADA4CC">
      <w:pPr>
        <w:pStyle w:val="paragraph"/>
        <w:spacing w:after="0"/>
        <w:jc w:val="both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  <w:r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En esta línea, </w:t>
      </w:r>
      <w:r w:rsidR="00512968">
        <w:rPr>
          <w:rStyle w:val="normaltextrun"/>
          <w:rFonts w:ascii="Arial" w:eastAsia="Arial" w:hAnsi="Arial" w:cs="Arial"/>
          <w:sz w:val="20"/>
          <w:szCs w:val="20"/>
        </w:rPr>
        <w:t>Juan Félix Alba,</w:t>
      </w:r>
      <w:r w:rsidRPr="27ADA4CC">
        <w:rPr>
          <w:rStyle w:val="normaltextrun"/>
          <w:rFonts w:ascii="Arial" w:eastAsia="Arial" w:hAnsi="Arial" w:cs="Arial"/>
          <w:sz w:val="20"/>
          <w:szCs w:val="20"/>
        </w:rPr>
        <w:t xml:space="preserve"> gerente general de Arca Continental Lindley, destacó que el gobierno, la empresa privada y la sociedad cumplen un rol muy importante para minimizar lo</w:t>
      </w:r>
      <w:r w:rsidR="00206784">
        <w:rPr>
          <w:rStyle w:val="normaltextrun"/>
          <w:rFonts w:ascii="Arial" w:eastAsia="Arial" w:hAnsi="Arial" w:cs="Arial"/>
          <w:sz w:val="20"/>
          <w:szCs w:val="20"/>
        </w:rPr>
        <w:t>s impactos en el medio ambiente.  “</w:t>
      </w:r>
      <w:r w:rsidRPr="00206784">
        <w:rPr>
          <w:rStyle w:val="normaltextrun"/>
          <w:rFonts w:ascii="Arial" w:eastAsia="Arial" w:hAnsi="Arial" w:cs="Arial"/>
          <w:i/>
          <w:sz w:val="20"/>
          <w:szCs w:val="20"/>
        </w:rPr>
        <w:t>Nos sentimos muy orgullosos de firmar este acuerdo de cooperación interinstitucional y crear un modelo donde tengamos una sociedad que genere las condiciones para fomentar la segregación, el acopio, y con ell</w:t>
      </w:r>
      <w:r w:rsidR="00206784" w:rsidRPr="00206784">
        <w:rPr>
          <w:rStyle w:val="normaltextrun"/>
          <w:rFonts w:ascii="Arial" w:eastAsia="Arial" w:hAnsi="Arial" w:cs="Arial"/>
          <w:i/>
          <w:sz w:val="20"/>
          <w:szCs w:val="20"/>
        </w:rPr>
        <w:t>o impulsar la economía circular</w:t>
      </w:r>
      <w:r w:rsidR="00206784">
        <w:rPr>
          <w:rStyle w:val="normaltextrun"/>
          <w:rFonts w:ascii="Arial" w:eastAsia="Arial" w:hAnsi="Arial" w:cs="Arial"/>
          <w:sz w:val="20"/>
          <w:szCs w:val="20"/>
        </w:rPr>
        <w:t xml:space="preserve">”.  </w:t>
      </w:r>
    </w:p>
    <w:p w14:paraId="7C583DC4" w14:textId="77777777" w:rsidR="004361F0" w:rsidRDefault="004361F0" w:rsidP="27ADA4CC">
      <w:pPr>
        <w:pStyle w:val="paragraph"/>
        <w:spacing w:after="0"/>
        <w:jc w:val="both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</w:p>
    <w:p w14:paraId="3A0622CE" w14:textId="6D43DCC9" w:rsidR="006A285A" w:rsidRPr="00162E4B" w:rsidRDefault="006A285A" w:rsidP="27ADA4CC">
      <w:pPr>
        <w:spacing w:after="0" w:line="240" w:lineRule="auto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6A285A" w:rsidRPr="00162E4B" w:rsidSect="00E55A82">
      <w:headerReference w:type="default" r:id="rId11"/>
      <w:pgSz w:w="11906" w:h="16838"/>
      <w:pgMar w:top="182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54501" w14:textId="77777777" w:rsidR="00E62192" w:rsidRDefault="00E62192" w:rsidP="009E1414">
      <w:pPr>
        <w:spacing w:after="0" w:line="240" w:lineRule="auto"/>
      </w:pPr>
      <w:r>
        <w:separator/>
      </w:r>
    </w:p>
  </w:endnote>
  <w:endnote w:type="continuationSeparator" w:id="0">
    <w:p w14:paraId="1265A698" w14:textId="77777777" w:rsidR="00E62192" w:rsidRDefault="00E62192" w:rsidP="009E1414">
      <w:pPr>
        <w:spacing w:after="0" w:line="240" w:lineRule="auto"/>
      </w:pPr>
      <w:r>
        <w:continuationSeparator/>
      </w:r>
    </w:p>
  </w:endnote>
  <w:endnote w:type="continuationNotice" w:id="1">
    <w:p w14:paraId="15F69EA3" w14:textId="77777777" w:rsidR="00E62192" w:rsidRDefault="00E621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AB096" w14:textId="77777777" w:rsidR="00E62192" w:rsidRDefault="00E62192" w:rsidP="009E1414">
      <w:pPr>
        <w:spacing w:after="0" w:line="240" w:lineRule="auto"/>
      </w:pPr>
      <w:r>
        <w:separator/>
      </w:r>
    </w:p>
  </w:footnote>
  <w:footnote w:type="continuationSeparator" w:id="0">
    <w:p w14:paraId="694C6291" w14:textId="77777777" w:rsidR="00E62192" w:rsidRDefault="00E62192" w:rsidP="009E1414">
      <w:pPr>
        <w:spacing w:after="0" w:line="240" w:lineRule="auto"/>
      </w:pPr>
      <w:r>
        <w:continuationSeparator/>
      </w:r>
    </w:p>
  </w:footnote>
  <w:footnote w:type="continuationNotice" w:id="1">
    <w:p w14:paraId="48E9E4E4" w14:textId="77777777" w:rsidR="00E62192" w:rsidRDefault="00E621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1070" w14:textId="3DC0418D" w:rsidR="00F243D6" w:rsidRDefault="00F243D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139F9E22" wp14:editId="23873B35">
          <wp:simplePos x="0" y="0"/>
          <wp:positionH relativeFrom="margin">
            <wp:align>left</wp:align>
          </wp:positionH>
          <wp:positionV relativeFrom="paragraph">
            <wp:posOffset>-53194</wp:posOffset>
          </wp:positionV>
          <wp:extent cx="1078865" cy="678180"/>
          <wp:effectExtent l="0" t="0" r="6985" b="7620"/>
          <wp:wrapTight wrapText="bothSides">
            <wp:wrapPolygon edited="0">
              <wp:start x="7628" y="0"/>
              <wp:lineTo x="5721" y="3640"/>
              <wp:lineTo x="5721" y="5461"/>
              <wp:lineTo x="7628" y="9708"/>
              <wp:lineTo x="0" y="10921"/>
              <wp:lineTo x="0" y="16382"/>
              <wp:lineTo x="5340" y="19416"/>
              <wp:lineTo x="4577" y="21236"/>
              <wp:lineTo x="8391" y="21236"/>
              <wp:lineTo x="14112" y="21236"/>
              <wp:lineTo x="16019" y="20629"/>
              <wp:lineTo x="15637" y="19416"/>
              <wp:lineTo x="21358" y="16382"/>
              <wp:lineTo x="21358" y="10921"/>
              <wp:lineTo x="14112" y="9708"/>
              <wp:lineTo x="15637" y="7281"/>
              <wp:lineTo x="15637" y="3034"/>
              <wp:lineTo x="14112" y="0"/>
              <wp:lineTo x="7628" y="0"/>
            </wp:wrapPolygon>
          </wp:wrapTight>
          <wp:docPr id="4" name="Imagen 6" descr="C:\Users\garater\AppData\Local\Microsoft\Windows\Temporary Internet Files\Content.Outlook\A0SHMIC4\16-12-19 Logo AC-L VF_CI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garater\AppData\Local\Microsoft\Windows\Temporary Internet Files\Content.Outlook\A0SHMIC4\16-12-19 Logo AC-L VF_CI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0CB"/>
    <w:multiLevelType w:val="hybridMultilevel"/>
    <w:tmpl w:val="FFFFFFFF"/>
    <w:lvl w:ilvl="0" w:tplc="6DB88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0A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44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EB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07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2A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C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EE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E1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2DED"/>
    <w:multiLevelType w:val="hybridMultilevel"/>
    <w:tmpl w:val="129C62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C4286"/>
    <w:multiLevelType w:val="hybridMultilevel"/>
    <w:tmpl w:val="B4F2425A"/>
    <w:lvl w:ilvl="0" w:tplc="CF98B2A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30F14"/>
    <w:multiLevelType w:val="hybridMultilevel"/>
    <w:tmpl w:val="502C0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7F87"/>
    <w:multiLevelType w:val="multilevel"/>
    <w:tmpl w:val="4FF0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163AE8"/>
    <w:multiLevelType w:val="hybridMultilevel"/>
    <w:tmpl w:val="4BD23FC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001A"/>
    <w:multiLevelType w:val="hybridMultilevel"/>
    <w:tmpl w:val="39025C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402E4"/>
    <w:multiLevelType w:val="multilevel"/>
    <w:tmpl w:val="183E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AB00C0"/>
    <w:multiLevelType w:val="hybridMultilevel"/>
    <w:tmpl w:val="F0D01E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3731F"/>
    <w:multiLevelType w:val="hybridMultilevel"/>
    <w:tmpl w:val="7A741D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61226"/>
    <w:multiLevelType w:val="hybridMultilevel"/>
    <w:tmpl w:val="C5805580"/>
    <w:lvl w:ilvl="0" w:tplc="70E469B8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07977"/>
    <w:multiLevelType w:val="hybridMultilevel"/>
    <w:tmpl w:val="3F44A3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CA"/>
    <w:rsid w:val="00000497"/>
    <w:rsid w:val="00000E14"/>
    <w:rsid w:val="0000175A"/>
    <w:rsid w:val="00003B2E"/>
    <w:rsid w:val="00020605"/>
    <w:rsid w:val="00025EDD"/>
    <w:rsid w:val="00026239"/>
    <w:rsid w:val="00033BEC"/>
    <w:rsid w:val="00044715"/>
    <w:rsid w:val="000450D9"/>
    <w:rsid w:val="000508DD"/>
    <w:rsid w:val="0005523B"/>
    <w:rsid w:val="00063D68"/>
    <w:rsid w:val="000717CA"/>
    <w:rsid w:val="00072916"/>
    <w:rsid w:val="00074E33"/>
    <w:rsid w:val="000A2B33"/>
    <w:rsid w:val="000A7533"/>
    <w:rsid w:val="000B0A86"/>
    <w:rsid w:val="000B7CFC"/>
    <w:rsid w:val="000C0274"/>
    <w:rsid w:val="000C2EB4"/>
    <w:rsid w:val="000C448D"/>
    <w:rsid w:val="000C6ED8"/>
    <w:rsid w:val="000D03D0"/>
    <w:rsid w:val="000F1BD6"/>
    <w:rsid w:val="000F59B3"/>
    <w:rsid w:val="000F6AC6"/>
    <w:rsid w:val="0010071E"/>
    <w:rsid w:val="001020D3"/>
    <w:rsid w:val="001058E8"/>
    <w:rsid w:val="00106BA7"/>
    <w:rsid w:val="001243BE"/>
    <w:rsid w:val="00132CFB"/>
    <w:rsid w:val="00137C85"/>
    <w:rsid w:val="00144266"/>
    <w:rsid w:val="0015407E"/>
    <w:rsid w:val="001609AF"/>
    <w:rsid w:val="00162E4B"/>
    <w:rsid w:val="00165C9C"/>
    <w:rsid w:val="00167DE9"/>
    <w:rsid w:val="00170593"/>
    <w:rsid w:val="00171983"/>
    <w:rsid w:val="00176DB8"/>
    <w:rsid w:val="00184F55"/>
    <w:rsid w:val="00187CBF"/>
    <w:rsid w:val="0019152D"/>
    <w:rsid w:val="001951B0"/>
    <w:rsid w:val="00197E82"/>
    <w:rsid w:val="00197FD5"/>
    <w:rsid w:val="001A27FE"/>
    <w:rsid w:val="001A521B"/>
    <w:rsid w:val="001B5BC6"/>
    <w:rsid w:val="001C0E64"/>
    <w:rsid w:val="001C7996"/>
    <w:rsid w:val="001D3FBD"/>
    <w:rsid w:val="001D7305"/>
    <w:rsid w:val="001E13AB"/>
    <w:rsid w:val="001E4DE4"/>
    <w:rsid w:val="002047A9"/>
    <w:rsid w:val="00206784"/>
    <w:rsid w:val="0021035B"/>
    <w:rsid w:val="00210FF5"/>
    <w:rsid w:val="00212DCD"/>
    <w:rsid w:val="002134DF"/>
    <w:rsid w:val="00213907"/>
    <w:rsid w:val="002266A7"/>
    <w:rsid w:val="002373C1"/>
    <w:rsid w:val="002378CB"/>
    <w:rsid w:val="002444DF"/>
    <w:rsid w:val="00247D84"/>
    <w:rsid w:val="00254CD2"/>
    <w:rsid w:val="0025757D"/>
    <w:rsid w:val="002620E1"/>
    <w:rsid w:val="00270615"/>
    <w:rsid w:val="00272DBD"/>
    <w:rsid w:val="00277BBA"/>
    <w:rsid w:val="00280B21"/>
    <w:rsid w:val="00291AEE"/>
    <w:rsid w:val="00291C6A"/>
    <w:rsid w:val="00291ED1"/>
    <w:rsid w:val="002934A3"/>
    <w:rsid w:val="002A0BE9"/>
    <w:rsid w:val="002A5E35"/>
    <w:rsid w:val="002B37FF"/>
    <w:rsid w:val="002B6A94"/>
    <w:rsid w:val="002B7EEF"/>
    <w:rsid w:val="002C2E02"/>
    <w:rsid w:val="002C4BD3"/>
    <w:rsid w:val="002D2112"/>
    <w:rsid w:val="002D2A4F"/>
    <w:rsid w:val="002D48D7"/>
    <w:rsid w:val="002E6E88"/>
    <w:rsid w:val="0030428C"/>
    <w:rsid w:val="003124FA"/>
    <w:rsid w:val="0032012E"/>
    <w:rsid w:val="00323E2D"/>
    <w:rsid w:val="00324BC7"/>
    <w:rsid w:val="00325A56"/>
    <w:rsid w:val="00333EBB"/>
    <w:rsid w:val="00344FD1"/>
    <w:rsid w:val="00346009"/>
    <w:rsid w:val="00352DBD"/>
    <w:rsid w:val="00353AB4"/>
    <w:rsid w:val="00354F54"/>
    <w:rsid w:val="003579D6"/>
    <w:rsid w:val="00362D60"/>
    <w:rsid w:val="003663F0"/>
    <w:rsid w:val="00367C76"/>
    <w:rsid w:val="00376952"/>
    <w:rsid w:val="00381640"/>
    <w:rsid w:val="00381672"/>
    <w:rsid w:val="00381914"/>
    <w:rsid w:val="003840CC"/>
    <w:rsid w:val="00385444"/>
    <w:rsid w:val="00385F09"/>
    <w:rsid w:val="0038621E"/>
    <w:rsid w:val="00390DD1"/>
    <w:rsid w:val="003A33B8"/>
    <w:rsid w:val="003A695A"/>
    <w:rsid w:val="003B1CBA"/>
    <w:rsid w:val="003B3B5C"/>
    <w:rsid w:val="003B46B7"/>
    <w:rsid w:val="003C0199"/>
    <w:rsid w:val="003C1D91"/>
    <w:rsid w:val="003D348D"/>
    <w:rsid w:val="003D45D8"/>
    <w:rsid w:val="003D7039"/>
    <w:rsid w:val="003E45A7"/>
    <w:rsid w:val="00407633"/>
    <w:rsid w:val="0041032C"/>
    <w:rsid w:val="00412538"/>
    <w:rsid w:val="0041729F"/>
    <w:rsid w:val="0042257A"/>
    <w:rsid w:val="00423F25"/>
    <w:rsid w:val="004272EA"/>
    <w:rsid w:val="004361F0"/>
    <w:rsid w:val="00453BDF"/>
    <w:rsid w:val="004542CF"/>
    <w:rsid w:val="004558E7"/>
    <w:rsid w:val="004617A6"/>
    <w:rsid w:val="00467F93"/>
    <w:rsid w:val="00471E6C"/>
    <w:rsid w:val="00472B5E"/>
    <w:rsid w:val="0047468C"/>
    <w:rsid w:val="00480C32"/>
    <w:rsid w:val="004821E1"/>
    <w:rsid w:val="00484D61"/>
    <w:rsid w:val="0049030F"/>
    <w:rsid w:val="00491AA3"/>
    <w:rsid w:val="004949B8"/>
    <w:rsid w:val="004A1689"/>
    <w:rsid w:val="004A195B"/>
    <w:rsid w:val="004A2C0E"/>
    <w:rsid w:val="004A563B"/>
    <w:rsid w:val="004B0954"/>
    <w:rsid w:val="004B1425"/>
    <w:rsid w:val="004C7496"/>
    <w:rsid w:val="004C7E6C"/>
    <w:rsid w:val="004C7FB6"/>
    <w:rsid w:val="004D05B2"/>
    <w:rsid w:val="004D343A"/>
    <w:rsid w:val="004D5FDB"/>
    <w:rsid w:val="004E0D4A"/>
    <w:rsid w:val="004E235F"/>
    <w:rsid w:val="004F4842"/>
    <w:rsid w:val="004F5C42"/>
    <w:rsid w:val="00500471"/>
    <w:rsid w:val="00502F61"/>
    <w:rsid w:val="00511D82"/>
    <w:rsid w:val="00512968"/>
    <w:rsid w:val="005264F2"/>
    <w:rsid w:val="0053222E"/>
    <w:rsid w:val="00536CA0"/>
    <w:rsid w:val="005406C3"/>
    <w:rsid w:val="005418AD"/>
    <w:rsid w:val="00542235"/>
    <w:rsid w:val="00542411"/>
    <w:rsid w:val="005435D0"/>
    <w:rsid w:val="00551A0D"/>
    <w:rsid w:val="00552B88"/>
    <w:rsid w:val="00560250"/>
    <w:rsid w:val="00562CA9"/>
    <w:rsid w:val="00562D52"/>
    <w:rsid w:val="00564394"/>
    <w:rsid w:val="005675DE"/>
    <w:rsid w:val="00572921"/>
    <w:rsid w:val="00572A55"/>
    <w:rsid w:val="00582C18"/>
    <w:rsid w:val="005938CA"/>
    <w:rsid w:val="00594884"/>
    <w:rsid w:val="00594EFA"/>
    <w:rsid w:val="005B2BC7"/>
    <w:rsid w:val="005B392A"/>
    <w:rsid w:val="005B7763"/>
    <w:rsid w:val="005B7BD9"/>
    <w:rsid w:val="005C3EB3"/>
    <w:rsid w:val="005D4FED"/>
    <w:rsid w:val="005D70DA"/>
    <w:rsid w:val="005E748D"/>
    <w:rsid w:val="005E7DE3"/>
    <w:rsid w:val="005F01B0"/>
    <w:rsid w:val="005F0B10"/>
    <w:rsid w:val="005F67EE"/>
    <w:rsid w:val="00604094"/>
    <w:rsid w:val="006248DA"/>
    <w:rsid w:val="006331A9"/>
    <w:rsid w:val="00633D26"/>
    <w:rsid w:val="00655A3A"/>
    <w:rsid w:val="00657A5F"/>
    <w:rsid w:val="00657D23"/>
    <w:rsid w:val="0066129E"/>
    <w:rsid w:val="00666DD7"/>
    <w:rsid w:val="006776CF"/>
    <w:rsid w:val="0068744A"/>
    <w:rsid w:val="00692B44"/>
    <w:rsid w:val="00694799"/>
    <w:rsid w:val="00695A2B"/>
    <w:rsid w:val="00696448"/>
    <w:rsid w:val="006A285A"/>
    <w:rsid w:val="006B0518"/>
    <w:rsid w:val="006B1CF5"/>
    <w:rsid w:val="006B4AAA"/>
    <w:rsid w:val="006D6B23"/>
    <w:rsid w:val="006E0F1F"/>
    <w:rsid w:val="006E15BE"/>
    <w:rsid w:val="006E1B34"/>
    <w:rsid w:val="006E7448"/>
    <w:rsid w:val="006E7F6C"/>
    <w:rsid w:val="006F0647"/>
    <w:rsid w:val="006F382E"/>
    <w:rsid w:val="00701FBC"/>
    <w:rsid w:val="00703E65"/>
    <w:rsid w:val="00703E79"/>
    <w:rsid w:val="00705BD2"/>
    <w:rsid w:val="00711A7B"/>
    <w:rsid w:val="00716E15"/>
    <w:rsid w:val="007210B7"/>
    <w:rsid w:val="007334E1"/>
    <w:rsid w:val="00735950"/>
    <w:rsid w:val="00736382"/>
    <w:rsid w:val="00736E4A"/>
    <w:rsid w:val="007377D7"/>
    <w:rsid w:val="0074102D"/>
    <w:rsid w:val="0074105C"/>
    <w:rsid w:val="00745D17"/>
    <w:rsid w:val="007624E2"/>
    <w:rsid w:val="00767481"/>
    <w:rsid w:val="007751A3"/>
    <w:rsid w:val="00775DD2"/>
    <w:rsid w:val="00777DC8"/>
    <w:rsid w:val="00784958"/>
    <w:rsid w:val="007853C6"/>
    <w:rsid w:val="00793381"/>
    <w:rsid w:val="00795DA5"/>
    <w:rsid w:val="007A6751"/>
    <w:rsid w:val="007B05C3"/>
    <w:rsid w:val="007B1B63"/>
    <w:rsid w:val="007B4212"/>
    <w:rsid w:val="007D1DC9"/>
    <w:rsid w:val="007D2C79"/>
    <w:rsid w:val="007D51BB"/>
    <w:rsid w:val="007E1FEF"/>
    <w:rsid w:val="007E25DA"/>
    <w:rsid w:val="007E2A80"/>
    <w:rsid w:val="007E497F"/>
    <w:rsid w:val="007F18BC"/>
    <w:rsid w:val="007F47CC"/>
    <w:rsid w:val="007F47E8"/>
    <w:rsid w:val="007F7B53"/>
    <w:rsid w:val="008000E1"/>
    <w:rsid w:val="00801D16"/>
    <w:rsid w:val="00805A8C"/>
    <w:rsid w:val="00813468"/>
    <w:rsid w:val="0081469B"/>
    <w:rsid w:val="0081786C"/>
    <w:rsid w:val="008179DB"/>
    <w:rsid w:val="00825F67"/>
    <w:rsid w:val="008314FB"/>
    <w:rsid w:val="00832642"/>
    <w:rsid w:val="00843F86"/>
    <w:rsid w:val="00844F03"/>
    <w:rsid w:val="00847B35"/>
    <w:rsid w:val="0085268D"/>
    <w:rsid w:val="008550AD"/>
    <w:rsid w:val="008652A4"/>
    <w:rsid w:val="00875DFD"/>
    <w:rsid w:val="00875EE0"/>
    <w:rsid w:val="00880D3F"/>
    <w:rsid w:val="0088223C"/>
    <w:rsid w:val="008853B3"/>
    <w:rsid w:val="008867CE"/>
    <w:rsid w:val="0088687D"/>
    <w:rsid w:val="008918B3"/>
    <w:rsid w:val="008A2C29"/>
    <w:rsid w:val="008A74E9"/>
    <w:rsid w:val="008B6176"/>
    <w:rsid w:val="008B7E6E"/>
    <w:rsid w:val="008C24E7"/>
    <w:rsid w:val="008C2E67"/>
    <w:rsid w:val="008C697C"/>
    <w:rsid w:val="008D0430"/>
    <w:rsid w:val="008D1897"/>
    <w:rsid w:val="008D3175"/>
    <w:rsid w:val="008E3BB4"/>
    <w:rsid w:val="008E4DB8"/>
    <w:rsid w:val="008F181E"/>
    <w:rsid w:val="008F1E27"/>
    <w:rsid w:val="008F26A5"/>
    <w:rsid w:val="008F28DF"/>
    <w:rsid w:val="00904ECF"/>
    <w:rsid w:val="00916C32"/>
    <w:rsid w:val="00922945"/>
    <w:rsid w:val="009263F4"/>
    <w:rsid w:val="0092653D"/>
    <w:rsid w:val="009303AA"/>
    <w:rsid w:val="0093682A"/>
    <w:rsid w:val="00942920"/>
    <w:rsid w:val="009471CB"/>
    <w:rsid w:val="00952583"/>
    <w:rsid w:val="0095299C"/>
    <w:rsid w:val="0095674E"/>
    <w:rsid w:val="00956F82"/>
    <w:rsid w:val="009603BE"/>
    <w:rsid w:val="00960A46"/>
    <w:rsid w:val="00961687"/>
    <w:rsid w:val="00963058"/>
    <w:rsid w:val="00967538"/>
    <w:rsid w:val="00975019"/>
    <w:rsid w:val="00975CF6"/>
    <w:rsid w:val="00976BA1"/>
    <w:rsid w:val="00977218"/>
    <w:rsid w:val="00981053"/>
    <w:rsid w:val="00984A13"/>
    <w:rsid w:val="00986CFD"/>
    <w:rsid w:val="00987580"/>
    <w:rsid w:val="00990A9B"/>
    <w:rsid w:val="009B6522"/>
    <w:rsid w:val="009B7C5D"/>
    <w:rsid w:val="009D02DF"/>
    <w:rsid w:val="009D70A9"/>
    <w:rsid w:val="009E1414"/>
    <w:rsid w:val="009E2A84"/>
    <w:rsid w:val="009E54D8"/>
    <w:rsid w:val="009F0601"/>
    <w:rsid w:val="009F0A1C"/>
    <w:rsid w:val="009F49B8"/>
    <w:rsid w:val="00A03052"/>
    <w:rsid w:val="00A062DE"/>
    <w:rsid w:val="00A14079"/>
    <w:rsid w:val="00A14AE2"/>
    <w:rsid w:val="00A16D8E"/>
    <w:rsid w:val="00A2244F"/>
    <w:rsid w:val="00A2314B"/>
    <w:rsid w:val="00A23AE9"/>
    <w:rsid w:val="00A344F2"/>
    <w:rsid w:val="00A37FFA"/>
    <w:rsid w:val="00A43692"/>
    <w:rsid w:val="00A439D5"/>
    <w:rsid w:val="00A559F6"/>
    <w:rsid w:val="00A56DF1"/>
    <w:rsid w:val="00A602B3"/>
    <w:rsid w:val="00A60FC4"/>
    <w:rsid w:val="00A61831"/>
    <w:rsid w:val="00A629C0"/>
    <w:rsid w:val="00A63C4D"/>
    <w:rsid w:val="00A66B71"/>
    <w:rsid w:val="00A81A92"/>
    <w:rsid w:val="00A829EE"/>
    <w:rsid w:val="00A90723"/>
    <w:rsid w:val="00A90B4A"/>
    <w:rsid w:val="00AA4D9B"/>
    <w:rsid w:val="00AB0F95"/>
    <w:rsid w:val="00AB4A5D"/>
    <w:rsid w:val="00AC02C2"/>
    <w:rsid w:val="00AC5B29"/>
    <w:rsid w:val="00AC71DD"/>
    <w:rsid w:val="00AD1235"/>
    <w:rsid w:val="00AD1CDA"/>
    <w:rsid w:val="00AD5524"/>
    <w:rsid w:val="00AE5681"/>
    <w:rsid w:val="00AF11E3"/>
    <w:rsid w:val="00AF1F0A"/>
    <w:rsid w:val="00AF471D"/>
    <w:rsid w:val="00B03E1A"/>
    <w:rsid w:val="00B0459E"/>
    <w:rsid w:val="00B05F7F"/>
    <w:rsid w:val="00B06527"/>
    <w:rsid w:val="00B1154D"/>
    <w:rsid w:val="00B11D81"/>
    <w:rsid w:val="00B20D12"/>
    <w:rsid w:val="00B2325D"/>
    <w:rsid w:val="00B237C4"/>
    <w:rsid w:val="00B25387"/>
    <w:rsid w:val="00B26052"/>
    <w:rsid w:val="00B2698A"/>
    <w:rsid w:val="00B35351"/>
    <w:rsid w:val="00B354D1"/>
    <w:rsid w:val="00B67BED"/>
    <w:rsid w:val="00B742B0"/>
    <w:rsid w:val="00B74DC2"/>
    <w:rsid w:val="00B80F20"/>
    <w:rsid w:val="00B8152E"/>
    <w:rsid w:val="00B83511"/>
    <w:rsid w:val="00B85CC5"/>
    <w:rsid w:val="00B92BF6"/>
    <w:rsid w:val="00B937ED"/>
    <w:rsid w:val="00B946C8"/>
    <w:rsid w:val="00BA1B50"/>
    <w:rsid w:val="00BA2CC3"/>
    <w:rsid w:val="00BA5635"/>
    <w:rsid w:val="00BB38A6"/>
    <w:rsid w:val="00BC47D3"/>
    <w:rsid w:val="00BD1D30"/>
    <w:rsid w:val="00BD2643"/>
    <w:rsid w:val="00BD4A23"/>
    <w:rsid w:val="00BD4B37"/>
    <w:rsid w:val="00BE5C72"/>
    <w:rsid w:val="00C0203B"/>
    <w:rsid w:val="00C04DA5"/>
    <w:rsid w:val="00C108B8"/>
    <w:rsid w:val="00C1387D"/>
    <w:rsid w:val="00C15C50"/>
    <w:rsid w:val="00C1646D"/>
    <w:rsid w:val="00C17742"/>
    <w:rsid w:val="00C17F31"/>
    <w:rsid w:val="00C2149B"/>
    <w:rsid w:val="00C2406B"/>
    <w:rsid w:val="00C302CC"/>
    <w:rsid w:val="00C30EBF"/>
    <w:rsid w:val="00C31E85"/>
    <w:rsid w:val="00C37E31"/>
    <w:rsid w:val="00C4741F"/>
    <w:rsid w:val="00C575FD"/>
    <w:rsid w:val="00C57D53"/>
    <w:rsid w:val="00C60330"/>
    <w:rsid w:val="00C80333"/>
    <w:rsid w:val="00C83AAE"/>
    <w:rsid w:val="00C90E9F"/>
    <w:rsid w:val="00C9194E"/>
    <w:rsid w:val="00C9540B"/>
    <w:rsid w:val="00C95864"/>
    <w:rsid w:val="00C9771B"/>
    <w:rsid w:val="00CA000D"/>
    <w:rsid w:val="00CA59F6"/>
    <w:rsid w:val="00CB0874"/>
    <w:rsid w:val="00CB0A49"/>
    <w:rsid w:val="00CB21AA"/>
    <w:rsid w:val="00CC0BCF"/>
    <w:rsid w:val="00CC4E62"/>
    <w:rsid w:val="00CC66AC"/>
    <w:rsid w:val="00CE04D0"/>
    <w:rsid w:val="00CE45D2"/>
    <w:rsid w:val="00CE4A95"/>
    <w:rsid w:val="00CE651F"/>
    <w:rsid w:val="00CE6EE5"/>
    <w:rsid w:val="00CF41BB"/>
    <w:rsid w:val="00CF5D25"/>
    <w:rsid w:val="00CF6CF5"/>
    <w:rsid w:val="00D0367D"/>
    <w:rsid w:val="00D05575"/>
    <w:rsid w:val="00D0709E"/>
    <w:rsid w:val="00D12953"/>
    <w:rsid w:val="00D14ABC"/>
    <w:rsid w:val="00D17EB7"/>
    <w:rsid w:val="00D22B20"/>
    <w:rsid w:val="00D2760C"/>
    <w:rsid w:val="00D37C35"/>
    <w:rsid w:val="00D40986"/>
    <w:rsid w:val="00D42E94"/>
    <w:rsid w:val="00D440B4"/>
    <w:rsid w:val="00D46609"/>
    <w:rsid w:val="00D6396D"/>
    <w:rsid w:val="00D63C17"/>
    <w:rsid w:val="00D6448B"/>
    <w:rsid w:val="00D65D94"/>
    <w:rsid w:val="00D713CC"/>
    <w:rsid w:val="00D77DA2"/>
    <w:rsid w:val="00D80DDD"/>
    <w:rsid w:val="00D8683A"/>
    <w:rsid w:val="00D90C0F"/>
    <w:rsid w:val="00D96C44"/>
    <w:rsid w:val="00DA39FF"/>
    <w:rsid w:val="00DA5144"/>
    <w:rsid w:val="00DA6452"/>
    <w:rsid w:val="00DA6734"/>
    <w:rsid w:val="00DA73F0"/>
    <w:rsid w:val="00DA7E70"/>
    <w:rsid w:val="00DB1119"/>
    <w:rsid w:val="00DB62F2"/>
    <w:rsid w:val="00DC5289"/>
    <w:rsid w:val="00DF4F47"/>
    <w:rsid w:val="00DF7AD8"/>
    <w:rsid w:val="00E03E83"/>
    <w:rsid w:val="00E0698E"/>
    <w:rsid w:val="00E11214"/>
    <w:rsid w:val="00E13942"/>
    <w:rsid w:val="00E13D91"/>
    <w:rsid w:val="00E14A1A"/>
    <w:rsid w:val="00E1753C"/>
    <w:rsid w:val="00E33D81"/>
    <w:rsid w:val="00E357C3"/>
    <w:rsid w:val="00E407BD"/>
    <w:rsid w:val="00E43F31"/>
    <w:rsid w:val="00E44A10"/>
    <w:rsid w:val="00E515DE"/>
    <w:rsid w:val="00E524D9"/>
    <w:rsid w:val="00E526B4"/>
    <w:rsid w:val="00E547DB"/>
    <w:rsid w:val="00E54F0C"/>
    <w:rsid w:val="00E55A82"/>
    <w:rsid w:val="00E62192"/>
    <w:rsid w:val="00E657F8"/>
    <w:rsid w:val="00E72124"/>
    <w:rsid w:val="00E72A63"/>
    <w:rsid w:val="00E73EF4"/>
    <w:rsid w:val="00E75989"/>
    <w:rsid w:val="00E77B8E"/>
    <w:rsid w:val="00E814EA"/>
    <w:rsid w:val="00E82380"/>
    <w:rsid w:val="00E95A8B"/>
    <w:rsid w:val="00E97CF3"/>
    <w:rsid w:val="00EA481E"/>
    <w:rsid w:val="00EB4256"/>
    <w:rsid w:val="00EB6424"/>
    <w:rsid w:val="00EC3D71"/>
    <w:rsid w:val="00EC3E40"/>
    <w:rsid w:val="00ED0260"/>
    <w:rsid w:val="00EE1084"/>
    <w:rsid w:val="00EE640D"/>
    <w:rsid w:val="00EE6C72"/>
    <w:rsid w:val="00F007DF"/>
    <w:rsid w:val="00F022D0"/>
    <w:rsid w:val="00F05ADD"/>
    <w:rsid w:val="00F12B21"/>
    <w:rsid w:val="00F243D6"/>
    <w:rsid w:val="00F24D02"/>
    <w:rsid w:val="00F26B9D"/>
    <w:rsid w:val="00F279B1"/>
    <w:rsid w:val="00F369AF"/>
    <w:rsid w:val="00F37365"/>
    <w:rsid w:val="00F40B6B"/>
    <w:rsid w:val="00F419AF"/>
    <w:rsid w:val="00F521C0"/>
    <w:rsid w:val="00F5547E"/>
    <w:rsid w:val="00F60171"/>
    <w:rsid w:val="00F675C0"/>
    <w:rsid w:val="00F71802"/>
    <w:rsid w:val="00F75FB1"/>
    <w:rsid w:val="00F80A52"/>
    <w:rsid w:val="00F84A98"/>
    <w:rsid w:val="00F96252"/>
    <w:rsid w:val="00FA2499"/>
    <w:rsid w:val="00FA296E"/>
    <w:rsid w:val="00FA730F"/>
    <w:rsid w:val="00FB3CC9"/>
    <w:rsid w:val="00FC12DE"/>
    <w:rsid w:val="00FC45B8"/>
    <w:rsid w:val="00FC469C"/>
    <w:rsid w:val="00FD188C"/>
    <w:rsid w:val="00FD1BC3"/>
    <w:rsid w:val="00FD2AAD"/>
    <w:rsid w:val="00FD7CD8"/>
    <w:rsid w:val="00FE315E"/>
    <w:rsid w:val="00FE3A39"/>
    <w:rsid w:val="00FF4E62"/>
    <w:rsid w:val="00FF52D3"/>
    <w:rsid w:val="27ADA4CC"/>
    <w:rsid w:val="293D6FA7"/>
    <w:rsid w:val="3BC7B646"/>
    <w:rsid w:val="55B54851"/>
    <w:rsid w:val="5AEC7731"/>
    <w:rsid w:val="61F52D7D"/>
    <w:rsid w:val="692A4BC4"/>
    <w:rsid w:val="6E4C7B8F"/>
    <w:rsid w:val="7279424F"/>
    <w:rsid w:val="74B2F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C015F"/>
  <w15:chartTrackingRefBased/>
  <w15:docId w15:val="{7662ACFE-C31A-4086-865C-42EA23FB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C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D2A4F"/>
    <w:pPr>
      <w:ind w:left="720"/>
      <w:contextualSpacing/>
    </w:pPr>
  </w:style>
  <w:style w:type="character" w:customStyle="1" w:styleId="normaltextrun">
    <w:name w:val="normaltextrun"/>
    <w:basedOn w:val="Fuentedeprrafopredeter"/>
    <w:rsid w:val="0041729F"/>
  </w:style>
  <w:style w:type="character" w:customStyle="1" w:styleId="contextualspellingandgrammarerror">
    <w:name w:val="contextualspellingandgrammarerror"/>
    <w:basedOn w:val="Fuentedeprrafopredeter"/>
    <w:rsid w:val="0041729F"/>
  </w:style>
  <w:style w:type="paragraph" w:customStyle="1" w:styleId="paragraph">
    <w:name w:val="paragraph"/>
    <w:basedOn w:val="Normal"/>
    <w:rsid w:val="0041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rsid w:val="0041729F"/>
  </w:style>
  <w:style w:type="character" w:customStyle="1" w:styleId="spellingerror">
    <w:name w:val="spellingerror"/>
    <w:basedOn w:val="Fuentedeprrafopredeter"/>
    <w:rsid w:val="0041729F"/>
  </w:style>
  <w:style w:type="paragraph" w:styleId="Textodeglobo">
    <w:name w:val="Balloon Text"/>
    <w:basedOn w:val="Normal"/>
    <w:link w:val="TextodegloboCar"/>
    <w:uiPriority w:val="99"/>
    <w:semiHidden/>
    <w:unhideWhenUsed/>
    <w:rsid w:val="0091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C3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E744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E7448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8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E1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414"/>
  </w:style>
  <w:style w:type="character" w:styleId="Refdecomentario">
    <w:name w:val="annotation reference"/>
    <w:basedOn w:val="Fuentedeprrafopredeter"/>
    <w:uiPriority w:val="99"/>
    <w:semiHidden/>
    <w:unhideWhenUsed/>
    <w:rsid w:val="004A19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19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19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19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195B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rsid w:val="00F369AF"/>
    <w:pPr>
      <w:keepNext/>
      <w:keepLines/>
      <w:spacing w:before="480" w:after="120" w:line="240" w:lineRule="auto"/>
    </w:pPr>
    <w:rPr>
      <w:rFonts w:ascii="Cambria" w:eastAsia="Cambria" w:hAnsi="Cambria" w:cs="Cambria"/>
      <w:b/>
      <w:sz w:val="72"/>
      <w:szCs w:val="72"/>
      <w:lang w:val="es-ES_tradnl" w:eastAsia="es-PE"/>
    </w:rPr>
  </w:style>
  <w:style w:type="character" w:customStyle="1" w:styleId="PuestoCar">
    <w:name w:val="Puesto Car"/>
    <w:basedOn w:val="Fuentedeprrafopredeter"/>
    <w:link w:val="Puesto"/>
    <w:rsid w:val="00F369AF"/>
    <w:rPr>
      <w:rFonts w:ascii="Cambria" w:eastAsia="Cambria" w:hAnsi="Cambria" w:cs="Cambria"/>
      <w:b/>
      <w:sz w:val="72"/>
      <w:szCs w:val="72"/>
      <w:lang w:val="es-ES_tradnl" w:eastAsia="es-PE"/>
    </w:rPr>
  </w:style>
  <w:style w:type="character" w:styleId="nfasis">
    <w:name w:val="Emphasis"/>
    <w:basedOn w:val="Fuentedeprrafopredeter"/>
    <w:uiPriority w:val="20"/>
    <w:qFormat/>
    <w:rsid w:val="0095674E"/>
    <w:rPr>
      <w:i/>
      <w:iCs/>
    </w:rPr>
  </w:style>
  <w:style w:type="paragraph" w:styleId="Revisin">
    <w:name w:val="Revision"/>
    <w:hidden/>
    <w:uiPriority w:val="99"/>
    <w:semiHidden/>
    <w:rsid w:val="00C15C50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B2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B19AB65FB0F4E87F13D3D8F5586AD" ma:contentTypeVersion="8" ma:contentTypeDescription="Create a new document." ma:contentTypeScope="" ma:versionID="95302e45159e3ae7fa7a2d8a74fb32cf">
  <xsd:schema xmlns:xsd="http://www.w3.org/2001/XMLSchema" xmlns:xs="http://www.w3.org/2001/XMLSchema" xmlns:p="http://schemas.microsoft.com/office/2006/metadata/properties" xmlns:ns3="b9e2a629-0de5-4232-81d6-cbe09ea18d7e" targetNamespace="http://schemas.microsoft.com/office/2006/metadata/properties" ma:root="true" ma:fieldsID="51df91ac6fa81222f73b6d44f2a84be8" ns3:_="">
    <xsd:import namespace="b9e2a629-0de5-4232-81d6-cbe09ea18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2a629-0de5-4232-81d6-cbe09ea18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0396-57D8-4976-9529-BEFB77E73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DA927-B6AE-416E-9B88-23BD89BEC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2a629-0de5-4232-81d6-cbe09ea18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47EC6-303E-4B61-A939-3C1B6F7FA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CBC47-D688-4D0A-B369-4EF3B8C6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Karina</dc:creator>
  <cp:keywords/>
  <dc:description/>
  <cp:lastModifiedBy>Milani Reyes Estrada</cp:lastModifiedBy>
  <cp:revision>2</cp:revision>
  <dcterms:created xsi:type="dcterms:W3CDTF">2019-09-06T20:17:00Z</dcterms:created>
  <dcterms:modified xsi:type="dcterms:W3CDTF">2019-09-06T20:17:00Z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0x0101003D5B19AB65FB0F4E87F13D3D8F5586AD</vt:lpwstr>
  </property>
  <property fmtid="{D5CDD505-2E9C-101B-9397-08002B2CF9AE}" pid="3" name="AuthorIds_UIVersion_512">
    <vt:lpwstr>120</vt:lpwstr>
  </property>
</Properties>
</file>